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Программно-аппаратные средства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информационных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B2EC23" w:rsidR="00A77598" w:rsidRPr="00404ECB" w:rsidRDefault="00404E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35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5BB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635B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635BB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DFFD48" w:rsidR="004475DA" w:rsidRPr="00404ECB" w:rsidRDefault="00404E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05CC22" w14:textId="52B09BE4" w:rsidR="001635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65479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_Toc196465479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3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5075081F" w14:textId="70B46B89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0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_Toc196465480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3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34C569F3" w14:textId="6B0B0FAE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1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_Toc196465481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3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147E5D35" w14:textId="425B1890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2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_Toc196465482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4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4ECA6A22" w14:textId="45358EBC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3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_Toc196465483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5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465676D0" w14:textId="16CE76A6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4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_Toc196465484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5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7E18E8F1" w14:textId="36CD72E3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5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_Toc196465485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5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1CAD6E86" w14:textId="4AFDCEF6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6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_Toc196465486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5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4475BFA7" w14:textId="7BFF0B5C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7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_Toc196465487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6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7446539D" w14:textId="2C8251C8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8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_Toc196465488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7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4902A818" w14:textId="5BD4EBF6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89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_Toc196465489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8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05F77684" w14:textId="0DB6FFCB" w:rsidR="001635BB" w:rsidRDefault="00BC22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0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_Toc196465490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018A589C" w14:textId="3C435FF2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1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_Toc196465491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3376040E" w14:textId="53067C02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2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_Toc196465492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51866D72" w14:textId="38BAE659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3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_Toc196465493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2D218405" w14:textId="680F7D25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4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_Toc196465494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79D28EA0" w14:textId="0FB335D6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5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_Toc196465495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1DB69606" w14:textId="03008537" w:rsidR="001635BB" w:rsidRDefault="00BC22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5496" w:history="1">
            <w:r w:rsidR="001635BB" w:rsidRPr="00994EC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35BB">
              <w:rPr>
                <w:noProof/>
                <w:webHidden/>
              </w:rPr>
              <w:tab/>
            </w:r>
            <w:r w:rsidR="001635BB">
              <w:rPr>
                <w:noProof/>
                <w:webHidden/>
              </w:rPr>
              <w:fldChar w:fldCharType="begin"/>
            </w:r>
            <w:r w:rsidR="001635BB">
              <w:rPr>
                <w:noProof/>
                <w:webHidden/>
              </w:rPr>
              <w:instrText xml:space="preserve"> PAGEREF _Toc196465496 \h </w:instrText>
            </w:r>
            <w:r w:rsidR="001635BB">
              <w:rPr>
                <w:noProof/>
                <w:webHidden/>
              </w:rPr>
            </w:r>
            <w:r w:rsidR="001635BB">
              <w:rPr>
                <w:noProof/>
                <w:webHidden/>
              </w:rPr>
              <w:fldChar w:fldCharType="separate"/>
            </w:r>
            <w:r w:rsidR="001635BB">
              <w:rPr>
                <w:noProof/>
                <w:webHidden/>
              </w:rPr>
              <w:t>10</w:t>
            </w:r>
            <w:r w:rsidR="001635BB">
              <w:rPr>
                <w:noProof/>
                <w:webHidden/>
              </w:rPr>
              <w:fldChar w:fldCharType="end"/>
            </w:r>
          </w:hyperlink>
        </w:p>
        <w:p w14:paraId="0DD49713" w14:textId="47EBFAE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65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работы с системным и прикладным программным обеспечением информационных систем. Приобретение знаний и умений по грамотному использованию компонентов вычислительных систем. Изучение технологий виртуализации.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65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Программно-аппаратные средства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65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1635B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35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35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35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35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35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35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35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35B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3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>ОПК-2 - Способен проводить исследование и анализ рынка информационных систем и информационно-коммуникационных технологий, выбирать рациональные решения для управления бизнесом;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3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  <w:lang w:bidi="ru-RU"/>
              </w:rPr>
              <w:t>ОПК-2.3 - Выбирает информационные системы и информационно-коммуникационные технологии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3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35BB">
              <w:rPr>
                <w:rFonts w:ascii="Times New Roman" w:hAnsi="Times New Roman" w:cs="Times New Roman"/>
              </w:rPr>
              <w:t>информационные системы и информационно-коммуникационные технологии</w:t>
            </w:r>
            <w:r w:rsidRPr="001635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3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35BB">
              <w:rPr>
                <w:rFonts w:ascii="Times New Roman" w:hAnsi="Times New Roman" w:cs="Times New Roman"/>
              </w:rPr>
              <w:t>проводить исследование и анализ рынка информационных систем и информационно-коммуникационных технологий</w:t>
            </w:r>
            <w:r w:rsidRPr="001635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35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35BB">
              <w:rPr>
                <w:rFonts w:ascii="Times New Roman" w:hAnsi="Times New Roman" w:cs="Times New Roman"/>
              </w:rPr>
              <w:t>информационными системам и информационно-коммуникационными технологиями</w:t>
            </w:r>
            <w:r w:rsidRPr="001635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35BB" w14:paraId="694314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49CCC" w14:textId="77777777" w:rsidR="00751095" w:rsidRPr="00163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635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35BB">
              <w:rPr>
                <w:rFonts w:ascii="Times New Roman" w:hAnsi="Times New Roman" w:cs="Times New Roman"/>
              </w:rPr>
              <w:t xml:space="preserve">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0273B" w14:textId="77777777" w:rsidR="00751095" w:rsidRPr="00163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  <w:lang w:bidi="ru-RU"/>
              </w:rPr>
              <w:t>ОПК-4.1 - Понимает принципы работы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DFC91" w14:textId="77777777" w:rsidR="00751095" w:rsidRPr="00163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35BB">
              <w:rPr>
                <w:rFonts w:ascii="Times New Roman" w:hAnsi="Times New Roman" w:cs="Times New Roman"/>
              </w:rPr>
              <w:t>принципы работы информационных технологий</w:t>
            </w:r>
            <w:r w:rsidRPr="001635BB">
              <w:rPr>
                <w:rFonts w:ascii="Times New Roman" w:hAnsi="Times New Roman" w:cs="Times New Roman"/>
              </w:rPr>
              <w:t xml:space="preserve"> </w:t>
            </w:r>
          </w:p>
          <w:p w14:paraId="3A9F2383" w14:textId="77777777" w:rsidR="00751095" w:rsidRPr="00163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35BB">
              <w:rPr>
                <w:rFonts w:ascii="Times New Roman" w:hAnsi="Times New Roman" w:cs="Times New Roman"/>
              </w:rPr>
              <w:t>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  <w:r w:rsidRPr="001635BB">
              <w:rPr>
                <w:rFonts w:ascii="Times New Roman" w:hAnsi="Times New Roman" w:cs="Times New Roman"/>
              </w:rPr>
              <w:t xml:space="preserve">. </w:t>
            </w:r>
          </w:p>
          <w:p w14:paraId="06223475" w14:textId="77777777" w:rsidR="00751095" w:rsidRPr="001635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35BB">
              <w:rPr>
                <w:rFonts w:ascii="Times New Roman" w:hAnsi="Times New Roman" w:cs="Times New Roman"/>
              </w:rPr>
              <w:t>способами разработки проектов нормативных правовых актов в сфере государственной политики и публичного управления, их правовой и антикоррупционной экспертизе и осознает ответственность за последствия их применения</w:t>
            </w:r>
            <w:r w:rsidRPr="001635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35BB" w14:paraId="27F85F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864A" w14:textId="77777777" w:rsidR="00751095" w:rsidRPr="00163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635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35BB">
              <w:rPr>
                <w:rFonts w:ascii="Times New Roman" w:hAnsi="Times New Roman" w:cs="Times New Roman"/>
              </w:rPr>
              <w:t xml:space="preserve"> к теоретическому обобщению результатов аналитической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49D39" w14:textId="77777777" w:rsidR="00751095" w:rsidRPr="001635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  <w:lang w:bidi="ru-RU"/>
              </w:rPr>
              <w:t>ПК-1.1 - Способен проводить исследования, анализ и выбор программно-аппаратных средств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07377" w14:textId="77777777" w:rsidR="00751095" w:rsidRPr="00163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35BB">
              <w:rPr>
                <w:rFonts w:ascii="Times New Roman" w:hAnsi="Times New Roman" w:cs="Times New Roman"/>
              </w:rPr>
              <w:t xml:space="preserve">программно-аппаратные средства </w:t>
            </w:r>
            <w:proofErr w:type="gramStart"/>
            <w:r w:rsidR="00316402" w:rsidRPr="001635BB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1635BB">
              <w:rPr>
                <w:rFonts w:ascii="Times New Roman" w:hAnsi="Times New Roman" w:cs="Times New Roman"/>
              </w:rPr>
              <w:t xml:space="preserve"> систем</w:t>
            </w:r>
            <w:r w:rsidRPr="001635BB">
              <w:rPr>
                <w:rFonts w:ascii="Times New Roman" w:hAnsi="Times New Roman" w:cs="Times New Roman"/>
              </w:rPr>
              <w:t xml:space="preserve"> </w:t>
            </w:r>
          </w:p>
          <w:p w14:paraId="7F9A7B50" w14:textId="77777777" w:rsidR="00751095" w:rsidRPr="001635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35BB">
              <w:rPr>
                <w:rFonts w:ascii="Times New Roman" w:hAnsi="Times New Roman" w:cs="Times New Roman"/>
              </w:rPr>
              <w:t>проводить исследования, анализ и выбор программно-аппаратных средств информационных систем</w:t>
            </w:r>
            <w:r w:rsidRPr="001635BB">
              <w:rPr>
                <w:rFonts w:ascii="Times New Roman" w:hAnsi="Times New Roman" w:cs="Times New Roman"/>
              </w:rPr>
              <w:t xml:space="preserve">. </w:t>
            </w:r>
          </w:p>
          <w:p w14:paraId="6479993B" w14:textId="77777777" w:rsidR="00751095" w:rsidRPr="001635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35BB">
              <w:rPr>
                <w:rFonts w:ascii="Times New Roman" w:hAnsi="Times New Roman" w:cs="Times New Roman"/>
              </w:rPr>
              <w:t xml:space="preserve">программно-аппаратными средствами </w:t>
            </w:r>
            <w:proofErr w:type="gramStart"/>
            <w:r w:rsidR="00FD518F" w:rsidRPr="001635BB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1635BB">
              <w:rPr>
                <w:rFonts w:ascii="Times New Roman" w:hAnsi="Times New Roman" w:cs="Times New Roman"/>
              </w:rPr>
              <w:t xml:space="preserve"> систем</w:t>
            </w:r>
            <w:r w:rsidRPr="001635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635B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654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Аппаратное обеспечение ИС.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Компоненты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физическими устройствами. Управление логическими устройствами. Системы программирования. Прикладное программное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D11FE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CD1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Характеристики аппаратного обеспечения.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D8F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Центральный процессор (процессоры). Оперативная память. Системная логика. Периферийные устройства. Сетевое оборудование. Аппаратные интерфейсы, протоколы.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FE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7B4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620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7C8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F6DBBC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6A19D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Программное обеспечение ИС.</w:t>
            </w:r>
          </w:p>
        </w:tc>
      </w:tr>
      <w:tr w:rsidR="005B37A7" w:rsidRPr="005B37A7" w14:paraId="2D6E1D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A5C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Системное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C4B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Операционные системы, утилиты, системы программирования, системы управления базами данных, связующее программное обеспечение.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F0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A6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1FE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A19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103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63CF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Прикладное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4D9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прикладного программного обеспечения. Функции. Основные требования. </w:t>
            </w:r>
            <w:proofErr w:type="gramStart"/>
            <w:r w:rsidRPr="00352B6F">
              <w:rPr>
                <w:lang w:bidi="ru-RU"/>
              </w:rPr>
              <w:t>Прикладное</w:t>
            </w:r>
            <w:proofErr w:type="gramEnd"/>
            <w:r w:rsidRPr="00352B6F">
              <w:rPr>
                <w:lang w:bidi="ru-RU"/>
              </w:rPr>
              <w:t xml:space="preserve"> ПО общего и специального назначения.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5C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758E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DBD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DAA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92E5C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12069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Установка и настройка ПО ИС.</w:t>
            </w:r>
          </w:p>
        </w:tc>
      </w:tr>
      <w:tr w:rsidR="005B37A7" w:rsidRPr="005B37A7" w14:paraId="51D81C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6F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Среды виртуализации.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38D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виртуализации. Виртуализация операционных систем. Особенности, преимущества и недостатки различных технологий виртуализации. Программное обеспечение.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5B7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D477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F012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F4CF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D4F16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7BC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ПО ВМ.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7DF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виртуальной машины. Изменение параметров. Мониторинг хоста виртуальной машины. Управление виртуальными машинами и физическими серверами. Управление ресурсами и отслеживание конфигурации.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54F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491F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CA1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F2E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654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65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4"/>
        <w:gridCol w:w="445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35B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</w:t>
            </w:r>
            <w:proofErr w:type="gram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. Учебное пособие для вузов – 2-е изд., </w:t>
            </w: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635BB" w:rsidRDefault="00BC22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404ECB" w14:paraId="057AAB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273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Таненбаум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, Э. Архитектура компьютера 6-е изд. / Э. </w:t>
            </w: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Таненбаум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, Т. </w:t>
            </w:r>
            <w:proofErr w:type="spellStart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>Остин</w:t>
            </w:r>
            <w:proofErr w:type="spellEnd"/>
            <w:r w:rsidRPr="001635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816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C7FE7C" w14:textId="77777777" w:rsidR="00262CF0" w:rsidRPr="007E6725" w:rsidRDefault="00BC22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635BB">
                <w:rPr>
                  <w:color w:val="00008B"/>
                  <w:u w:val="single"/>
                  <w:lang w:val="en-US"/>
                </w:rPr>
                <w:t>https://ibooks.ru/bookshelf/361850/reading</w:t>
              </w:r>
            </w:hyperlink>
          </w:p>
        </w:tc>
      </w:tr>
    </w:tbl>
    <w:p w14:paraId="570D085B" w14:textId="77777777" w:rsidR="0091168E" w:rsidRPr="001635B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65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6B375C5" w14:textId="77777777" w:rsidTr="007B550D">
        <w:tc>
          <w:tcPr>
            <w:tcW w:w="9345" w:type="dxa"/>
          </w:tcPr>
          <w:p w14:paraId="4E12EA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11A027E7" w14:textId="77777777" w:rsidTr="007B550D">
        <w:tc>
          <w:tcPr>
            <w:tcW w:w="9345" w:type="dxa"/>
          </w:tcPr>
          <w:p w14:paraId="6DB9F2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C9A0ED9" w14:textId="77777777" w:rsidTr="007B550D">
        <w:tc>
          <w:tcPr>
            <w:tcW w:w="9345" w:type="dxa"/>
          </w:tcPr>
          <w:p w14:paraId="482774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9FD7ADC" w14:textId="77777777" w:rsidTr="007B550D">
        <w:tc>
          <w:tcPr>
            <w:tcW w:w="9345" w:type="dxa"/>
          </w:tcPr>
          <w:p w14:paraId="2D387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E2D04FD" w14:textId="77777777" w:rsidTr="007B550D">
        <w:tc>
          <w:tcPr>
            <w:tcW w:w="9345" w:type="dxa"/>
          </w:tcPr>
          <w:p w14:paraId="3C5F46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65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22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65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35B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35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35B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35B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35B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35B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35BB">
              <w:rPr>
                <w:sz w:val="22"/>
                <w:szCs w:val="22"/>
              </w:rPr>
              <w:t>комплексом</w:t>
            </w:r>
            <w:proofErr w:type="gramStart"/>
            <w:r w:rsidRPr="001635BB">
              <w:rPr>
                <w:sz w:val="22"/>
                <w:szCs w:val="22"/>
              </w:rPr>
              <w:t>.С</w:t>
            </w:r>
            <w:proofErr w:type="gramEnd"/>
            <w:r w:rsidRPr="001635BB">
              <w:rPr>
                <w:sz w:val="22"/>
                <w:szCs w:val="22"/>
              </w:rPr>
              <w:t>пециализированная</w:t>
            </w:r>
            <w:proofErr w:type="spellEnd"/>
            <w:r w:rsidRPr="001635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35BB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1635BB">
              <w:rPr>
                <w:sz w:val="22"/>
                <w:szCs w:val="22"/>
                <w:lang w:val="en-US"/>
              </w:rPr>
              <w:t>Intel</w:t>
            </w:r>
            <w:r w:rsidRPr="001635BB">
              <w:rPr>
                <w:sz w:val="22"/>
                <w:szCs w:val="22"/>
              </w:rPr>
              <w:t xml:space="preserve">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35BB">
              <w:rPr>
                <w:sz w:val="22"/>
                <w:szCs w:val="22"/>
              </w:rPr>
              <w:t xml:space="preserve">3-2100 2.4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35BB">
              <w:rPr>
                <w:sz w:val="22"/>
                <w:szCs w:val="22"/>
              </w:rPr>
              <w:t>/4</w:t>
            </w:r>
            <w:r w:rsidRPr="001635BB">
              <w:rPr>
                <w:sz w:val="22"/>
                <w:szCs w:val="22"/>
                <w:lang w:val="en-US"/>
              </w:rPr>
              <w:t>Gb</w:t>
            </w:r>
            <w:r w:rsidRPr="001635BB">
              <w:rPr>
                <w:sz w:val="22"/>
                <w:szCs w:val="22"/>
              </w:rPr>
              <w:t>/500</w:t>
            </w:r>
            <w:r w:rsidRPr="001635BB">
              <w:rPr>
                <w:sz w:val="22"/>
                <w:szCs w:val="22"/>
                <w:lang w:val="en-US"/>
              </w:rPr>
              <w:t>Gb</w:t>
            </w:r>
            <w:r w:rsidRPr="001635BB">
              <w:rPr>
                <w:sz w:val="22"/>
                <w:szCs w:val="22"/>
              </w:rPr>
              <w:t>/</w:t>
            </w:r>
            <w:r w:rsidRPr="001635BB">
              <w:rPr>
                <w:sz w:val="22"/>
                <w:szCs w:val="22"/>
                <w:lang w:val="en-US"/>
              </w:rPr>
              <w:t>Acer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V</w:t>
            </w:r>
            <w:r w:rsidRPr="001635BB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x</w:t>
            </w:r>
            <w:r w:rsidRPr="001635B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1635BB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35BB" w14:paraId="714DAE96" w14:textId="77777777" w:rsidTr="008416EB">
        <w:tc>
          <w:tcPr>
            <w:tcW w:w="7797" w:type="dxa"/>
            <w:shd w:val="clear" w:color="auto" w:fill="auto"/>
          </w:tcPr>
          <w:p w14:paraId="10252CD0" w14:textId="7777777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635BB">
              <w:rPr>
                <w:sz w:val="22"/>
                <w:szCs w:val="22"/>
              </w:rPr>
              <w:t>комплексом</w:t>
            </w:r>
            <w:proofErr w:type="gramStart"/>
            <w:r w:rsidRPr="001635BB">
              <w:rPr>
                <w:sz w:val="22"/>
                <w:szCs w:val="22"/>
              </w:rPr>
              <w:t>.С</w:t>
            </w:r>
            <w:proofErr w:type="gramEnd"/>
            <w:r w:rsidRPr="001635BB">
              <w:rPr>
                <w:sz w:val="22"/>
                <w:szCs w:val="22"/>
              </w:rPr>
              <w:t>пециализированная</w:t>
            </w:r>
            <w:proofErr w:type="spellEnd"/>
            <w:r w:rsidRPr="001635B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635BB">
              <w:rPr>
                <w:sz w:val="22"/>
                <w:szCs w:val="22"/>
              </w:rPr>
              <w:t>.К</w:t>
            </w:r>
            <w:proofErr w:type="gramEnd"/>
            <w:r w:rsidRPr="001635BB">
              <w:rPr>
                <w:sz w:val="22"/>
                <w:szCs w:val="22"/>
              </w:rPr>
              <w:t xml:space="preserve">омпьютер </w:t>
            </w:r>
            <w:r w:rsidRPr="001635BB">
              <w:rPr>
                <w:sz w:val="22"/>
                <w:szCs w:val="22"/>
                <w:lang w:val="en-US"/>
              </w:rPr>
              <w:t>Intel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I</w:t>
            </w:r>
            <w:r w:rsidRPr="001635BB">
              <w:rPr>
                <w:sz w:val="22"/>
                <w:szCs w:val="22"/>
              </w:rPr>
              <w:t>5-7400/16</w:t>
            </w:r>
            <w:r w:rsidRPr="001635BB">
              <w:rPr>
                <w:sz w:val="22"/>
                <w:szCs w:val="22"/>
                <w:lang w:val="en-US"/>
              </w:rPr>
              <w:t>Gb</w:t>
            </w:r>
            <w:r w:rsidRPr="001635BB">
              <w:rPr>
                <w:sz w:val="22"/>
                <w:szCs w:val="22"/>
              </w:rPr>
              <w:t>/1</w:t>
            </w:r>
            <w:r w:rsidRPr="001635BB">
              <w:rPr>
                <w:sz w:val="22"/>
                <w:szCs w:val="22"/>
                <w:lang w:val="en-US"/>
              </w:rPr>
              <w:t>Tb</w:t>
            </w:r>
            <w:r w:rsidRPr="001635BB">
              <w:rPr>
                <w:sz w:val="22"/>
                <w:szCs w:val="22"/>
              </w:rPr>
              <w:t xml:space="preserve">/ видеокарта </w:t>
            </w:r>
            <w:r w:rsidRPr="001635BB">
              <w:rPr>
                <w:sz w:val="22"/>
                <w:szCs w:val="22"/>
                <w:lang w:val="en-US"/>
              </w:rPr>
              <w:t>NVIDIA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GeForce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GT</w:t>
            </w:r>
            <w:r w:rsidRPr="001635BB">
              <w:rPr>
                <w:sz w:val="22"/>
                <w:szCs w:val="22"/>
              </w:rPr>
              <w:t xml:space="preserve"> 710/Монитор </w:t>
            </w:r>
            <w:r w:rsidRPr="001635BB">
              <w:rPr>
                <w:sz w:val="22"/>
                <w:szCs w:val="22"/>
                <w:lang w:val="en-US"/>
              </w:rPr>
              <w:t>DELL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S</w:t>
            </w:r>
            <w:r w:rsidRPr="001635BB">
              <w:rPr>
                <w:sz w:val="22"/>
                <w:szCs w:val="22"/>
              </w:rPr>
              <w:t>2218</w:t>
            </w:r>
            <w:r w:rsidRPr="001635BB">
              <w:rPr>
                <w:sz w:val="22"/>
                <w:szCs w:val="22"/>
                <w:lang w:val="en-US"/>
              </w:rPr>
              <w:t>H</w:t>
            </w:r>
            <w:r w:rsidRPr="001635B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Switch</w:t>
            </w:r>
            <w:r w:rsidRPr="001635B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x</w:t>
            </w:r>
            <w:r w:rsidRPr="001635B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635BB">
              <w:rPr>
                <w:sz w:val="22"/>
                <w:szCs w:val="22"/>
              </w:rPr>
              <w:t>подпружинен</w:t>
            </w:r>
            <w:proofErr w:type="gramStart"/>
            <w:r w:rsidRPr="001635BB">
              <w:rPr>
                <w:sz w:val="22"/>
                <w:szCs w:val="22"/>
              </w:rPr>
              <w:t>.р</w:t>
            </w:r>
            <w:proofErr w:type="gramEnd"/>
            <w:r w:rsidRPr="001635BB">
              <w:rPr>
                <w:sz w:val="22"/>
                <w:szCs w:val="22"/>
              </w:rPr>
              <w:t>учной</w:t>
            </w:r>
            <w:proofErr w:type="spellEnd"/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MW</w:t>
            </w:r>
            <w:r w:rsidRPr="001635BB">
              <w:rPr>
                <w:sz w:val="22"/>
                <w:szCs w:val="22"/>
              </w:rPr>
              <w:t xml:space="preserve">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635BB">
              <w:rPr>
                <w:sz w:val="22"/>
                <w:szCs w:val="22"/>
              </w:rPr>
              <w:t xml:space="preserve"> 200х200см (</w:t>
            </w:r>
            <w:r w:rsidRPr="001635BB">
              <w:rPr>
                <w:sz w:val="22"/>
                <w:szCs w:val="22"/>
                <w:lang w:val="en-US"/>
              </w:rPr>
              <w:t>S</w:t>
            </w:r>
            <w:r w:rsidRPr="001635BB">
              <w:rPr>
                <w:sz w:val="22"/>
                <w:szCs w:val="22"/>
              </w:rPr>
              <w:t>/</w:t>
            </w:r>
            <w:r w:rsidRPr="001635BB">
              <w:rPr>
                <w:sz w:val="22"/>
                <w:szCs w:val="22"/>
                <w:lang w:val="en-US"/>
              </w:rPr>
              <w:t>N</w:t>
            </w:r>
            <w:r w:rsidRPr="001635B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34E54D" w14:textId="7777777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35BB" w14:paraId="6D38B32C" w14:textId="77777777" w:rsidTr="008416EB">
        <w:tc>
          <w:tcPr>
            <w:tcW w:w="7797" w:type="dxa"/>
            <w:shd w:val="clear" w:color="auto" w:fill="auto"/>
          </w:tcPr>
          <w:p w14:paraId="4C2F94D2" w14:textId="7777777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35BB">
              <w:rPr>
                <w:sz w:val="22"/>
                <w:szCs w:val="22"/>
              </w:rPr>
              <w:t>комплексом</w:t>
            </w:r>
            <w:proofErr w:type="gramStart"/>
            <w:r w:rsidRPr="001635BB">
              <w:rPr>
                <w:sz w:val="22"/>
                <w:szCs w:val="22"/>
              </w:rPr>
              <w:t>.С</w:t>
            </w:r>
            <w:proofErr w:type="gramEnd"/>
            <w:r w:rsidRPr="001635BB">
              <w:rPr>
                <w:sz w:val="22"/>
                <w:szCs w:val="22"/>
              </w:rPr>
              <w:t>пециализированная</w:t>
            </w:r>
            <w:proofErr w:type="spellEnd"/>
            <w:r w:rsidRPr="001635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35BB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1635BB">
              <w:rPr>
                <w:sz w:val="22"/>
                <w:szCs w:val="22"/>
                <w:lang w:val="en-US"/>
              </w:rPr>
              <w:t>Intel</w:t>
            </w:r>
            <w:r w:rsidRPr="001635BB">
              <w:rPr>
                <w:sz w:val="22"/>
                <w:szCs w:val="22"/>
              </w:rPr>
              <w:t xml:space="preserve">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35BB">
              <w:rPr>
                <w:sz w:val="22"/>
                <w:szCs w:val="22"/>
              </w:rPr>
              <w:t xml:space="preserve">3-2100 2.4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635BB">
              <w:rPr>
                <w:sz w:val="22"/>
                <w:szCs w:val="22"/>
              </w:rPr>
              <w:t>/500/4/</w:t>
            </w:r>
            <w:r w:rsidRPr="001635BB">
              <w:rPr>
                <w:sz w:val="22"/>
                <w:szCs w:val="22"/>
                <w:lang w:val="en-US"/>
              </w:rPr>
              <w:t>Acer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V</w:t>
            </w:r>
            <w:r w:rsidRPr="001635BB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635BB">
              <w:rPr>
                <w:sz w:val="22"/>
                <w:szCs w:val="22"/>
                <w:lang w:val="en-US"/>
              </w:rPr>
              <w:t>Epson</w:t>
            </w:r>
            <w:r w:rsidRPr="001635BB">
              <w:rPr>
                <w:sz w:val="22"/>
                <w:szCs w:val="22"/>
              </w:rPr>
              <w:t>-</w:t>
            </w:r>
            <w:r w:rsidRPr="001635BB">
              <w:rPr>
                <w:sz w:val="22"/>
                <w:szCs w:val="22"/>
                <w:lang w:val="en-US"/>
              </w:rPr>
              <w:t>EB</w:t>
            </w:r>
            <w:r w:rsidRPr="001635BB">
              <w:rPr>
                <w:sz w:val="22"/>
                <w:szCs w:val="22"/>
              </w:rPr>
              <w:t>-455</w:t>
            </w:r>
            <w:r w:rsidRPr="001635BB">
              <w:rPr>
                <w:sz w:val="22"/>
                <w:szCs w:val="22"/>
                <w:lang w:val="en-US"/>
              </w:rPr>
              <w:t>Wi</w:t>
            </w:r>
            <w:r w:rsidRPr="001635B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86D1E85" w14:textId="7777777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635BB" w14:paraId="084BBFD7" w14:textId="77777777" w:rsidTr="008416EB">
        <w:tc>
          <w:tcPr>
            <w:tcW w:w="7797" w:type="dxa"/>
            <w:shd w:val="clear" w:color="auto" w:fill="auto"/>
          </w:tcPr>
          <w:p w14:paraId="333E9D8A" w14:textId="7777777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1635BB">
              <w:rPr>
                <w:sz w:val="22"/>
                <w:szCs w:val="22"/>
              </w:rPr>
              <w:t>Оборудован</w:t>
            </w:r>
            <w:proofErr w:type="gramEnd"/>
            <w:r w:rsidRPr="001635BB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1635BB">
              <w:rPr>
                <w:sz w:val="22"/>
                <w:szCs w:val="22"/>
              </w:rPr>
              <w:t>комплексом</w:t>
            </w:r>
            <w:proofErr w:type="gramStart"/>
            <w:r w:rsidRPr="001635BB">
              <w:rPr>
                <w:sz w:val="22"/>
                <w:szCs w:val="22"/>
              </w:rPr>
              <w:t>.С</w:t>
            </w:r>
            <w:proofErr w:type="gramEnd"/>
            <w:r w:rsidRPr="001635BB">
              <w:rPr>
                <w:sz w:val="22"/>
                <w:szCs w:val="22"/>
              </w:rPr>
              <w:t>пециализированная</w:t>
            </w:r>
            <w:proofErr w:type="spellEnd"/>
            <w:r w:rsidRPr="001635B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635BB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635BB">
              <w:rPr>
                <w:sz w:val="22"/>
                <w:szCs w:val="22"/>
                <w:lang w:val="en-US"/>
              </w:rPr>
              <w:t>I</w:t>
            </w:r>
            <w:r w:rsidRPr="001635BB">
              <w:rPr>
                <w:sz w:val="22"/>
                <w:szCs w:val="22"/>
              </w:rPr>
              <w:t>5-7400/8</w:t>
            </w:r>
            <w:r w:rsidRPr="001635BB">
              <w:rPr>
                <w:sz w:val="22"/>
                <w:szCs w:val="22"/>
                <w:lang w:val="en-US"/>
              </w:rPr>
              <w:t>Gb</w:t>
            </w:r>
            <w:r w:rsidRPr="001635BB">
              <w:rPr>
                <w:sz w:val="22"/>
                <w:szCs w:val="22"/>
              </w:rPr>
              <w:t>/1</w:t>
            </w:r>
            <w:r w:rsidRPr="001635BB">
              <w:rPr>
                <w:sz w:val="22"/>
                <w:szCs w:val="22"/>
                <w:lang w:val="en-US"/>
              </w:rPr>
              <w:t>Tb</w:t>
            </w:r>
            <w:r w:rsidRPr="001635BB">
              <w:rPr>
                <w:sz w:val="22"/>
                <w:szCs w:val="22"/>
              </w:rPr>
              <w:t>/</w:t>
            </w:r>
            <w:r w:rsidRPr="001635BB">
              <w:rPr>
                <w:sz w:val="22"/>
                <w:szCs w:val="22"/>
                <w:lang w:val="en-US"/>
              </w:rPr>
              <w:t>DELL</w:t>
            </w:r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S</w:t>
            </w:r>
            <w:r w:rsidRPr="001635BB">
              <w:rPr>
                <w:sz w:val="22"/>
                <w:szCs w:val="22"/>
              </w:rPr>
              <w:t>2218</w:t>
            </w:r>
            <w:r w:rsidRPr="001635BB">
              <w:rPr>
                <w:sz w:val="22"/>
                <w:szCs w:val="22"/>
                <w:lang w:val="en-US"/>
              </w:rPr>
              <w:t>H</w:t>
            </w:r>
            <w:r w:rsidRPr="001635BB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635B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635BB">
              <w:rPr>
                <w:sz w:val="22"/>
                <w:szCs w:val="22"/>
              </w:rPr>
              <w:t xml:space="preserve"> </w:t>
            </w:r>
            <w:r w:rsidRPr="001635BB">
              <w:rPr>
                <w:sz w:val="22"/>
                <w:szCs w:val="22"/>
                <w:lang w:val="en-US"/>
              </w:rPr>
              <w:t>OP</w:t>
            </w:r>
            <w:r w:rsidRPr="001635BB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1635BB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2E8909" w14:textId="77777777" w:rsidR="002C735C" w:rsidRPr="001635B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5B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654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65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65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65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35BB" w14:paraId="5331E575" w14:textId="77777777" w:rsidTr="00157BA7">
        <w:tc>
          <w:tcPr>
            <w:tcW w:w="562" w:type="dxa"/>
          </w:tcPr>
          <w:p w14:paraId="54859B3B" w14:textId="77777777" w:rsidR="001635BB" w:rsidRPr="00404ECB" w:rsidRDefault="001635B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A11867" w14:textId="77777777" w:rsidR="001635BB" w:rsidRPr="001635BB" w:rsidRDefault="001635B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5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65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35B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5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65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35B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35BB" w14:paraId="5A1C9382" w14:textId="77777777" w:rsidTr="00801458">
        <w:tc>
          <w:tcPr>
            <w:tcW w:w="2336" w:type="dxa"/>
          </w:tcPr>
          <w:p w14:paraId="4C518DAB" w14:textId="77777777" w:rsidR="005D65A5" w:rsidRPr="001635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5B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35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5B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35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5B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35B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5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35BB" w14:paraId="07658034" w14:textId="77777777" w:rsidTr="00801458">
        <w:tc>
          <w:tcPr>
            <w:tcW w:w="2336" w:type="dxa"/>
          </w:tcPr>
          <w:p w14:paraId="1553D698" w14:textId="78F29BFB" w:rsidR="005D65A5" w:rsidRPr="001635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635BB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635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35B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635BB" w14:paraId="30EEF031" w14:textId="77777777" w:rsidTr="00801458">
        <w:tc>
          <w:tcPr>
            <w:tcW w:w="2336" w:type="dxa"/>
          </w:tcPr>
          <w:p w14:paraId="5D0B5CF7" w14:textId="77777777" w:rsidR="005D65A5" w:rsidRPr="001635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FA62F9" w14:textId="77777777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635BB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635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35B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B3ABDE" w14:textId="77777777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D55371" w14:textId="77777777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635BB" w14:paraId="354C86C9" w14:textId="77777777" w:rsidTr="00801458">
        <w:tc>
          <w:tcPr>
            <w:tcW w:w="2336" w:type="dxa"/>
          </w:tcPr>
          <w:p w14:paraId="59814EFB" w14:textId="77777777" w:rsidR="005D65A5" w:rsidRPr="001635B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BFE274" w14:textId="77777777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635B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35B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35B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C5F4BDD" w14:textId="77777777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EE4151" w14:textId="77777777" w:rsidR="005D65A5" w:rsidRPr="001635BB" w:rsidRDefault="007478E0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635B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635B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65494"/>
      <w:r w:rsidRPr="001635B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0B672A5" w:rsidR="00C23E7F" w:rsidRPr="001635B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35BB" w:rsidRPr="001635BB" w14:paraId="0A78E298" w14:textId="77777777" w:rsidTr="00157BA7">
        <w:tc>
          <w:tcPr>
            <w:tcW w:w="562" w:type="dxa"/>
          </w:tcPr>
          <w:p w14:paraId="190E6DCB" w14:textId="77777777" w:rsidR="001635BB" w:rsidRPr="001635BB" w:rsidRDefault="001635BB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96D511" w14:textId="77777777" w:rsidR="001635BB" w:rsidRPr="001635BB" w:rsidRDefault="001635BB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5B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59087F" w14:textId="77777777" w:rsidR="001635BB" w:rsidRPr="001635BB" w:rsidRDefault="001635B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35B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65495"/>
      <w:r w:rsidRPr="001635B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35B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635B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35BB" w14:paraId="0267C479" w14:textId="77777777" w:rsidTr="00801458">
        <w:tc>
          <w:tcPr>
            <w:tcW w:w="2500" w:type="pct"/>
          </w:tcPr>
          <w:p w14:paraId="37F699C9" w14:textId="77777777" w:rsidR="00B8237E" w:rsidRPr="001635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5B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35B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5B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35BB" w14:paraId="3F240151" w14:textId="77777777" w:rsidTr="00801458">
        <w:tc>
          <w:tcPr>
            <w:tcW w:w="2500" w:type="pct"/>
          </w:tcPr>
          <w:p w14:paraId="61E91592" w14:textId="61A0874C" w:rsidR="00B8237E" w:rsidRPr="001635BB" w:rsidRDefault="00B8237E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635BB" w:rsidRDefault="005C548A" w:rsidP="00801458">
            <w:pPr>
              <w:rPr>
                <w:rFonts w:ascii="Times New Roman" w:hAnsi="Times New Roman" w:cs="Times New Roman"/>
              </w:rPr>
            </w:pPr>
            <w:r w:rsidRPr="001635B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635B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65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6D3F7" w14:textId="77777777" w:rsidR="00BC22E3" w:rsidRDefault="00BC22E3" w:rsidP="00315CA6">
      <w:pPr>
        <w:spacing w:after="0" w:line="240" w:lineRule="auto"/>
      </w:pPr>
      <w:r>
        <w:separator/>
      </w:r>
    </w:p>
  </w:endnote>
  <w:endnote w:type="continuationSeparator" w:id="0">
    <w:p w14:paraId="5A1537C8" w14:textId="77777777" w:rsidR="00BC22E3" w:rsidRDefault="00BC22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1B88AB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EC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C5C43" w14:textId="77777777" w:rsidR="00BC22E3" w:rsidRDefault="00BC22E3" w:rsidP="00315CA6">
      <w:pPr>
        <w:spacing w:after="0" w:line="240" w:lineRule="auto"/>
      </w:pPr>
      <w:r>
        <w:separator/>
      </w:r>
    </w:p>
  </w:footnote>
  <w:footnote w:type="continuationSeparator" w:id="0">
    <w:p w14:paraId="2B90F608" w14:textId="77777777" w:rsidR="00BC22E3" w:rsidRDefault="00BC22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35BB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EC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56B6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2E3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61850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D8B8D7-5D08-4211-9790-331F02AF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2975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